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93" w:rsidRPr="00764F93" w:rsidRDefault="00764F93" w:rsidP="00764F93">
      <w:pPr>
        <w:jc w:val="center"/>
        <w:rPr>
          <w:b/>
          <w:sz w:val="28"/>
          <w:szCs w:val="28"/>
        </w:rPr>
      </w:pPr>
      <w:r w:rsidRPr="00764F93">
        <w:rPr>
          <w:b/>
          <w:sz w:val="28"/>
          <w:szCs w:val="28"/>
        </w:rPr>
        <w:t>Reclamação</w:t>
      </w:r>
    </w:p>
    <w:p w:rsidR="00764F93" w:rsidRDefault="00764F93" w:rsidP="00764F93">
      <w:pPr>
        <w:spacing w:line="360" w:lineRule="auto"/>
        <w:ind w:firstLine="708"/>
        <w:jc w:val="both"/>
      </w:pPr>
      <w:r>
        <w:t>Nome --------------------------------------------------------------------------------------------------</w:t>
      </w:r>
      <w:r w:rsidR="00145264">
        <w:t xml:space="preserve">, </w:t>
      </w:r>
    </w:p>
    <w:p w:rsidR="00764F93" w:rsidRDefault="00764F93" w:rsidP="00764F93">
      <w:pPr>
        <w:spacing w:line="360" w:lineRule="auto"/>
        <w:jc w:val="both"/>
      </w:pPr>
      <w:r>
        <w:t>docente, desse Agrupamento de Escolas</w:t>
      </w:r>
      <w:r w:rsidR="00BD30EF">
        <w:t>,</w:t>
      </w:r>
      <w:r>
        <w:t xml:space="preserve"> do ------grupo de recrutamento, vem opor-se à não contagem integral do tempo de serviço, que esteve congelado na sua carreira: 9 anos, 4 meses e 2 dias.</w:t>
      </w:r>
    </w:p>
    <w:p w:rsidR="00764F93" w:rsidRDefault="00764F93" w:rsidP="00764F93">
      <w:pPr>
        <w:spacing w:line="360" w:lineRule="auto"/>
        <w:ind w:firstLine="709"/>
        <w:jc w:val="both"/>
      </w:pPr>
      <w:r>
        <w:t xml:space="preserve">O tempo de recuperação de serviço, agora legislado, de 2 anos, 9 meses e 18 dias, considera ser uma primeira tranche daquilo que lhe é devido, sendo, obrigatoriamente, o </w:t>
      </w:r>
      <w:r w:rsidR="00BD30EF">
        <w:t>restante tempo</w:t>
      </w:r>
      <w:r>
        <w:t xml:space="preserve"> de 2.393 dias, equivalente </w:t>
      </w:r>
      <w:r w:rsidR="00BD30EF">
        <w:t>a 6 anos, 6 meses e 23 dias,</w:t>
      </w:r>
      <w:r>
        <w:t xml:space="preserve"> recuperado na totalidade, através de um modelo de faseamento, a ser objeto de negociação entre os Sindicatos e o Ministério da Educação.</w:t>
      </w:r>
    </w:p>
    <w:p w:rsidR="00764F93" w:rsidRDefault="00764F93" w:rsidP="00764F93">
      <w:pPr>
        <w:spacing w:line="360" w:lineRule="auto"/>
        <w:ind w:firstLine="709"/>
        <w:jc w:val="both"/>
      </w:pPr>
      <w:r>
        <w:t>A obrigatoriedade do Ministério da Educação</w:t>
      </w:r>
      <w:r w:rsidR="00145264">
        <w:t>,</w:t>
      </w:r>
      <w:r>
        <w:t xml:space="preserve"> em satisfazer esta contagem integral do tempo de serviço prestado pelos docentes, prende-se com diversos factores entre os quais, e, em 1º lugar, “dar o seu ao seu dono” é a mais elementar regra de Justiça.</w:t>
      </w:r>
    </w:p>
    <w:p w:rsidR="00764F93" w:rsidRDefault="00764F93" w:rsidP="00764F93">
      <w:pPr>
        <w:spacing w:line="360" w:lineRule="auto"/>
        <w:ind w:firstLine="709"/>
        <w:jc w:val="both"/>
      </w:pPr>
      <w:r>
        <w:t>Seguidamente, a não contagem do tempo de 2.393 dias</w:t>
      </w:r>
      <w:r w:rsidR="00BD30EF">
        <w:t xml:space="preserve"> </w:t>
      </w:r>
      <w:r>
        <w:t xml:space="preserve">(dois mil trezentos e noventa e três dias) corresponde a um “rombo” brutal na carreira docente, que não pode, nem deve </w:t>
      </w:r>
      <w:r w:rsidR="00BD30EF">
        <w:t xml:space="preserve">ser aceite, por quem trabalhou </w:t>
      </w:r>
      <w:r>
        <w:t xml:space="preserve">estes anos todos, com afinco e dedicação. A verificar-se, seria atrasar a progressão nos escalões, com repercussões no vencimento, no acesso aos 5º e 7º escalões e na aposentação, porque nunca se atingiria o último escalão da carreira, nem lá perto. Assim sendo, o valor da reforma seria ridículo. </w:t>
      </w:r>
    </w:p>
    <w:p w:rsidR="00764F93" w:rsidRDefault="00764F93" w:rsidP="00764F93">
      <w:pPr>
        <w:spacing w:line="360" w:lineRule="auto"/>
        <w:ind w:firstLine="709"/>
        <w:jc w:val="both"/>
      </w:pPr>
      <w:r>
        <w:t xml:space="preserve">Entende ainda o / a signatário (a) que aos docentes no último escalão da carreira, uma vez que já não podem recuperar tempo de serviço, seja </w:t>
      </w:r>
      <w:r w:rsidR="00BD30EF">
        <w:t>descontado à</w:t>
      </w:r>
      <w:r>
        <w:t xml:space="preserve"> idade em vigor para a aposentação os dois anos, </w:t>
      </w:r>
      <w:r w:rsidR="00145264">
        <w:t>nove</w:t>
      </w:r>
      <w:r>
        <w:t xml:space="preserve"> meses e dezoito dias, com descontos de 40 anos de serviço.</w:t>
      </w:r>
    </w:p>
    <w:p w:rsidR="00764F93" w:rsidRDefault="00764F93" w:rsidP="00764F93">
      <w:pPr>
        <w:spacing w:line="360" w:lineRule="auto"/>
        <w:jc w:val="both"/>
      </w:pPr>
      <w:r>
        <w:t xml:space="preserve">                Por último, o /a docente afirma que a luta continua até que seja concedida a contagem integral do tempo de serviço, ou seja, aquilo que ainda está em dívida, dois mil trezentos e noventa e três dias de lecionação.</w:t>
      </w:r>
    </w:p>
    <w:p w:rsidR="00764F93" w:rsidRDefault="00764F93" w:rsidP="00764F93">
      <w:pPr>
        <w:jc w:val="center"/>
      </w:pPr>
      <w:r>
        <w:t>Com os melhores cumprimentos</w:t>
      </w:r>
    </w:p>
    <w:p w:rsidR="00764F93" w:rsidRDefault="00764F93" w:rsidP="00764F93"/>
    <w:p w:rsidR="00764F93" w:rsidRDefault="00764F93" w:rsidP="00764F93">
      <w:r>
        <w:t>Data</w:t>
      </w:r>
    </w:p>
    <w:p w:rsidR="00764F93" w:rsidRDefault="00764F93" w:rsidP="00145264">
      <w:pPr>
        <w:jc w:val="center"/>
      </w:pPr>
      <w:bookmarkStart w:id="0" w:name="_GoBack"/>
      <w:bookmarkEnd w:id="0"/>
      <w:r>
        <w:t>O/A docente</w:t>
      </w:r>
    </w:p>
    <w:p w:rsidR="006E57E5" w:rsidRDefault="00764F93" w:rsidP="00145264">
      <w:r>
        <w:t>Assinatura</w:t>
      </w:r>
    </w:p>
    <w:sectPr w:rsidR="006E5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93"/>
    <w:rsid w:val="00145264"/>
    <w:rsid w:val="006E57E5"/>
    <w:rsid w:val="0073529B"/>
    <w:rsid w:val="00764F93"/>
    <w:rsid w:val="00B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E145"/>
  <w15:docId w15:val="{387886E2-6C66-4156-A0D3-1E38D800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Sampaio</dc:creator>
  <cp:lastModifiedBy>Amorim</cp:lastModifiedBy>
  <cp:revision>3</cp:revision>
  <cp:lastPrinted>2019-06-07T14:18:00Z</cp:lastPrinted>
  <dcterms:created xsi:type="dcterms:W3CDTF">2019-06-14T20:15:00Z</dcterms:created>
  <dcterms:modified xsi:type="dcterms:W3CDTF">2019-06-14T20:16:00Z</dcterms:modified>
</cp:coreProperties>
</file>